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44A7D350" w14:textId="77777777">
        <w:tc>
          <w:tcPr>
            <w:tcW w:w="9143" w:type="dxa"/>
            <w:shd w:val="clear" w:color="auto" w:fill="66CCFF"/>
          </w:tcPr>
          <w:p w14:paraId="6FA6CCA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6D060233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1A8F4F2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06DC1895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5626CF7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5BFB35D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4F4C76F4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C6E7E6" w14:textId="77777777">
        <w:tc>
          <w:tcPr>
            <w:tcW w:w="10277" w:type="dxa"/>
            <w:shd w:val="clear" w:color="auto" w:fill="66CCFF"/>
          </w:tcPr>
          <w:p w14:paraId="437C5B49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2DBB1702" w14:textId="77777777" w:rsidR="00244D3A" w:rsidRPr="00736551" w:rsidRDefault="00244D3A">
      <w:pPr>
        <w:pStyle w:val="Titre5"/>
        <w:ind w:left="1418"/>
        <w:jc w:val="left"/>
        <w:rPr>
          <w:rFonts w:ascii="Marianne" w:eastAsia="Arial" w:hAnsi="Marianne"/>
        </w:rPr>
      </w:pPr>
    </w:p>
    <w:p w14:paraId="7D6E60E5" w14:textId="77777777" w:rsidR="00736551" w:rsidRPr="004F1686" w:rsidRDefault="00736551" w:rsidP="00736551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E8821BD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1782FC8C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171F32C5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22EB73FA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DCD1171" w14:textId="77777777" w:rsidR="00736551" w:rsidRPr="004F1686" w:rsidRDefault="00736551" w:rsidP="00736551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7F22EACC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99690A3" w14:textId="77777777" w:rsidR="00244D3A" w:rsidRPr="00736551" w:rsidRDefault="00CB3D8B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Le</w:t>
      </w:r>
      <w:r w:rsidR="00244D3A" w:rsidRPr="00736551">
        <w:rPr>
          <w:rFonts w:ascii="Marianne" w:hAnsi="Marianne" w:cs="Arial"/>
        </w:rPr>
        <w:t xml:space="preserve"> RPA est </w:t>
      </w:r>
      <w:r w:rsidR="00244D3A" w:rsidRPr="00736551">
        <w:rPr>
          <w:rFonts w:ascii="Marianne" w:eastAsia="Wingdings" w:hAnsi="Marianne" w:cs="Arial"/>
        </w:rPr>
        <w:t>habilité à donner les renseignements prévus à l’</w:t>
      </w:r>
      <w:r w:rsidR="00244D3A" w:rsidRPr="00CB3D8B">
        <w:rPr>
          <w:rFonts w:ascii="Marianne" w:eastAsia="Wingdings" w:hAnsi="Marianne" w:cs="Arial"/>
        </w:rPr>
        <w:t>article R. 2191-</w:t>
      </w:r>
      <w:r>
        <w:rPr>
          <w:rFonts w:ascii="Marianne" w:eastAsia="Wingdings" w:hAnsi="Marianne" w:cs="Arial"/>
        </w:rPr>
        <w:t>60</w:t>
      </w:r>
      <w:r w:rsidR="00244D3A" w:rsidRPr="00736551">
        <w:rPr>
          <w:rFonts w:ascii="Marianne" w:eastAsia="Wingdings" w:hAnsi="Marianne" w:cs="Arial"/>
        </w:rPr>
        <w:t xml:space="preserve"> d</w:t>
      </w:r>
      <w:r>
        <w:rPr>
          <w:rFonts w:ascii="Marianne" w:eastAsia="Wingdings" w:hAnsi="Marianne" w:cs="Arial"/>
        </w:rPr>
        <w:t xml:space="preserve">u code de la commande publique </w:t>
      </w:r>
      <w:r w:rsidR="00244D3A" w:rsidRPr="00736551">
        <w:rPr>
          <w:rFonts w:ascii="Marianne" w:eastAsia="Wingdings" w:hAnsi="Marianne" w:cs="Arial"/>
        </w:rPr>
        <w:t xml:space="preserve">(nantissements ou cessions de créances) </w:t>
      </w:r>
    </w:p>
    <w:p w14:paraId="2037B939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2E0FAE2" w14:textId="77777777">
        <w:tc>
          <w:tcPr>
            <w:tcW w:w="10277" w:type="dxa"/>
            <w:shd w:val="clear" w:color="auto" w:fill="66CCFF"/>
          </w:tcPr>
          <w:p w14:paraId="14C98ADD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C056539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56093397" w14:textId="0F279270" w:rsidR="00244D3A" w:rsidRDefault="00F77CFB" w:rsidP="00BB1BD4">
      <w:pPr>
        <w:jc w:val="center"/>
        <w:rPr>
          <w:rFonts w:ascii="Marianne" w:hAnsi="Marianne" w:cs="Arial-BoldMT"/>
          <w:b/>
          <w:color w:val="000000"/>
          <w:sz w:val="22"/>
          <w:szCs w:val="22"/>
        </w:rPr>
      </w:pPr>
      <w:r w:rsidRPr="00736551">
        <w:rPr>
          <w:rFonts w:ascii="Marianne" w:hAnsi="Marianne" w:cs="Arial-BoldMT"/>
          <w:b/>
          <w:color w:val="000000"/>
          <w:sz w:val="22"/>
          <w:szCs w:val="22"/>
        </w:rPr>
        <w:t>Marché de travaux relatif</w:t>
      </w:r>
      <w:r w:rsidR="001E3804">
        <w:rPr>
          <w:rFonts w:ascii="Marianne" w:hAnsi="Marianne" w:cs="Arial-BoldMT"/>
          <w:b/>
          <w:color w:val="000000"/>
          <w:sz w:val="22"/>
          <w:szCs w:val="22"/>
        </w:rPr>
        <w:t>s</w:t>
      </w:r>
      <w:r w:rsidRPr="00736551">
        <w:rPr>
          <w:rFonts w:ascii="Marianne" w:hAnsi="Marianne" w:cs="Arial-BoldMT"/>
          <w:b/>
          <w:color w:val="000000"/>
          <w:sz w:val="22"/>
          <w:szCs w:val="22"/>
        </w:rPr>
        <w:t xml:space="preserve"> à </w:t>
      </w:r>
      <w:r w:rsidR="00975DE3">
        <w:rPr>
          <w:rFonts w:ascii="Marianne" w:hAnsi="Marianne" w:cs="Arial-BoldMT"/>
          <w:b/>
          <w:color w:val="000000"/>
          <w:sz w:val="22"/>
          <w:szCs w:val="22"/>
        </w:rPr>
        <w:t xml:space="preserve">la </w:t>
      </w:r>
      <w:r w:rsidR="00BF38E9">
        <w:rPr>
          <w:rFonts w:ascii="Marianne" w:hAnsi="Marianne" w:cs="Arial-BoldMT"/>
          <w:b/>
          <w:color w:val="000000"/>
          <w:sz w:val="22"/>
          <w:szCs w:val="22"/>
        </w:rPr>
        <w:t>mise en accessibilité et réhabilitation de locaux du tribunal judiciaire de Troyes</w:t>
      </w:r>
    </w:p>
    <w:p w14:paraId="3A0D19AC" w14:textId="77777777" w:rsidR="00885508" w:rsidRPr="00736551" w:rsidRDefault="00885508" w:rsidP="00BB1BD4">
      <w:pPr>
        <w:jc w:val="center"/>
        <w:rPr>
          <w:rFonts w:ascii="Marianne" w:hAnsi="Marianne" w:cs="Arial"/>
          <w:sz w:val="21"/>
          <w:szCs w:val="21"/>
        </w:rPr>
      </w:pPr>
    </w:p>
    <w:p w14:paraId="239EB1F4" w14:textId="77777777" w:rsidR="00244D3A" w:rsidRPr="00736551" w:rsidRDefault="00244D3A">
      <w:pPr>
        <w:rPr>
          <w:rFonts w:ascii="Marianne" w:hAnsi="Marianne" w:cs="Arial"/>
          <w:b/>
          <w:bCs/>
          <w:sz w:val="28"/>
          <w:szCs w:val="28"/>
        </w:rPr>
      </w:pPr>
      <w:r w:rsidRPr="00736551">
        <w:rPr>
          <w:rFonts w:ascii="Marianne" w:hAnsi="Marianne" w:cs="Arial"/>
          <w:b/>
          <w:bCs/>
          <w:sz w:val="21"/>
          <w:szCs w:val="21"/>
        </w:rPr>
        <w:t>lot n°…….. spécialité ……………………….</w:t>
      </w:r>
    </w:p>
    <w:p w14:paraId="1A1DA8A6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8EE8519" w14:textId="77777777">
        <w:tc>
          <w:tcPr>
            <w:tcW w:w="10277" w:type="dxa"/>
            <w:shd w:val="clear" w:color="auto" w:fill="66CCFF"/>
          </w:tcPr>
          <w:p w14:paraId="7EDB94F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0174E0EF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7BE5E3EC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3D65D04B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BDD40C" w14:textId="77777777">
        <w:tc>
          <w:tcPr>
            <w:tcW w:w="10277" w:type="dxa"/>
            <w:shd w:val="clear" w:color="auto" w:fill="66CCFF"/>
          </w:tcPr>
          <w:p w14:paraId="05F4A07F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517C94C5" w14:textId="77777777" w:rsidR="00244D3A" w:rsidRPr="00736551" w:rsidRDefault="00244D3A">
      <w:pPr>
        <w:rPr>
          <w:rFonts w:ascii="Marianne" w:hAnsi="Marianne"/>
        </w:rPr>
      </w:pPr>
    </w:p>
    <w:p w14:paraId="33641D30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>om commercial et dénomination sociale du sous-traitant, adresses de son établissement et de son siège social (si elle est différente de celle de l’établissement), adresse électronique, numéros de téléphone et numéro SIRET :</w:t>
      </w:r>
    </w:p>
    <w:p w14:paraId="22C08930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F5BCC9B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FC52BC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2E3AFB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etc.):</w:t>
      </w:r>
    </w:p>
    <w:p w14:paraId="7A996B0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AACB0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7DFF1C77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3EF4075A" w14:textId="77777777" w:rsidR="00244D3A" w:rsidRDefault="00244D3A">
      <w:pPr>
        <w:jc w:val="both"/>
        <w:rPr>
          <w:rFonts w:ascii="Marianne" w:hAnsi="Marianne" w:cs="Arial"/>
        </w:rPr>
      </w:pPr>
    </w:p>
    <w:p w14:paraId="32CAE6EE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D0A0D22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5A68E9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1B839E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39121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B02E1A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Le sous-traitant est-il une micro, une petite, ou une moyenne entreprise au sens de la </w:t>
      </w:r>
      <w:hyperlink r:id="rId7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recommandation de la Commission du 6 mai 2003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ou un artisan au sens au sens </w:t>
      </w:r>
      <w:hyperlink r:id="rId8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de l'article 19 de la loi du 5 juillet 1996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n° 96-603 modifiée </w:t>
      </w:r>
      <w:r w:rsidR="00244D3A" w:rsidRPr="00736551">
        <w:rPr>
          <w:rFonts w:ascii="Marianne" w:eastAsia="Arial" w:hAnsi="Marianne" w:cs="Arial"/>
          <w:bCs/>
          <w:spacing w:val="-10"/>
        </w:rPr>
        <w:lastRenderedPageBreak/>
        <w:t>relative au développement et à la promotion du commerce et de l’artisanat (</w:t>
      </w:r>
      <w:hyperlink r:id="rId9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Art. R. 2151-13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et </w:t>
      </w:r>
      <w:hyperlink r:id="rId10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R. 2351-12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du code de la commande publique) ?</w:t>
      </w:r>
    </w:p>
    <w:p w14:paraId="6EE569BE" w14:textId="77777777" w:rsidR="00244D3A" w:rsidRPr="00736551" w:rsidRDefault="00244D3A" w:rsidP="00BB1BD4">
      <w:pPr>
        <w:ind w:firstLine="709"/>
        <w:jc w:val="both"/>
        <w:rPr>
          <w:rFonts w:ascii="Marianne" w:hAnsi="Marianne"/>
          <w:b/>
          <w:sz w:val="24"/>
          <w:szCs w:val="24"/>
        </w:rPr>
      </w:pP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="00500BF2"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7216971B" w14:textId="77777777" w:rsidR="00244D3A" w:rsidRDefault="00244D3A">
      <w:pPr>
        <w:jc w:val="both"/>
        <w:rPr>
          <w:rFonts w:ascii="Marianne" w:hAnsi="Marianne" w:cs="Arial"/>
        </w:rPr>
      </w:pPr>
    </w:p>
    <w:p w14:paraId="67AFD50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24BABF58" w14:textId="77777777">
        <w:tc>
          <w:tcPr>
            <w:tcW w:w="10277" w:type="dxa"/>
            <w:shd w:val="clear" w:color="auto" w:fill="66CCFF"/>
          </w:tcPr>
          <w:p w14:paraId="5F8C4EE0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2B4B4FE3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034484CB" w14:textId="77777777" w:rsidR="00244D3A" w:rsidRPr="00736551" w:rsidRDefault="00244D3A">
      <w:pPr>
        <w:jc w:val="both"/>
        <w:rPr>
          <w:rFonts w:ascii="Marianne" w:hAnsi="Marianne"/>
        </w:rPr>
      </w:pPr>
    </w:p>
    <w:p w14:paraId="76A7249A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0534256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C8AC757" w14:textId="77777777" w:rsidR="00244D3A" w:rsidRDefault="00244D3A">
      <w:pPr>
        <w:jc w:val="both"/>
        <w:rPr>
          <w:rFonts w:ascii="Marianne" w:hAnsi="Marianne" w:cs="Arial"/>
        </w:rPr>
      </w:pPr>
    </w:p>
    <w:p w14:paraId="330E2AED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4191832A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Dans le cas </w:t>
      </w:r>
      <w:r w:rsidR="00050F6D" w:rsidRPr="00736551">
        <w:rPr>
          <w:rFonts w:ascii="Marianne" w:hAnsi="Marianne" w:cs="Arial"/>
        </w:rPr>
        <w:t>où</w:t>
      </w:r>
      <w:r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Pr="00736551">
        <w:rPr>
          <w:rFonts w:ascii="Marianne" w:hAnsi="Marianne" w:cs="Arial"/>
        </w:rPr>
        <w:t xml:space="preserve"> la présente soustraitance :  ………………………………………...</w:t>
      </w:r>
    </w:p>
    <w:p w14:paraId="0661BD8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EB07A4B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03508D6E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44E63F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0E5CEA2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…………………………………..</w:t>
      </w:r>
    </w:p>
    <w:p w14:paraId="1D8E826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7F2C71EA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671B246D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</w:p>
    <w:p w14:paraId="175164B5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1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89137F1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>Taux de la TVA : auto-liquidation (la TVA est due par le titulaire)</w:t>
      </w:r>
    </w:p>
    <w:p w14:paraId="661BD744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…………………………………..</w:t>
      </w:r>
    </w:p>
    <w:p w14:paraId="551E26D1" w14:textId="77777777" w:rsidR="00736551" w:rsidRDefault="00736551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00C3F4F9" w14:textId="77777777" w:rsidR="00244D3A" w:rsidRPr="00736551" w:rsidRDefault="00736551">
      <w:pPr>
        <w:jc w:val="both"/>
        <w:rPr>
          <w:rFonts w:ascii="Marianne" w:hAnsi="Marianne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7899AE26" w14:textId="77777777" w:rsidR="00244D3A" w:rsidRPr="00736551" w:rsidRDefault="00244D3A">
      <w:pPr>
        <w:jc w:val="both"/>
        <w:rPr>
          <w:rFonts w:ascii="Marianne" w:hAnsi="Marianne"/>
        </w:rPr>
      </w:pPr>
    </w:p>
    <w:p w14:paraId="3ABAE2C4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2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3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E9A3B11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6DD8C80D" w14:textId="77777777" w:rsidR="00244D3A" w:rsidRPr="00736551" w:rsidRDefault="00244D3A">
      <w:pPr>
        <w:jc w:val="both"/>
        <w:rPr>
          <w:rFonts w:ascii="Marianne" w:hAnsi="Marianne"/>
        </w:rPr>
      </w:pPr>
    </w:p>
    <w:p w14:paraId="307F8280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69913178" w14:textId="77777777">
        <w:tc>
          <w:tcPr>
            <w:tcW w:w="10208" w:type="dxa"/>
            <w:shd w:val="clear" w:color="auto" w:fill="66CCFF"/>
          </w:tcPr>
          <w:p w14:paraId="26BE32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223B206" w14:textId="77777777" w:rsidR="00244D3A" w:rsidRPr="00736551" w:rsidRDefault="00244D3A">
      <w:pPr>
        <w:jc w:val="both"/>
        <w:rPr>
          <w:rFonts w:ascii="Marianne" w:hAnsi="Marianne"/>
        </w:rPr>
      </w:pPr>
    </w:p>
    <w:p w14:paraId="2E713319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47C21249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7B4460F1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0948095F" w14:textId="77777777" w:rsidR="00312090" w:rsidRPr="00736551" w:rsidRDefault="00312090">
      <w:pPr>
        <w:jc w:val="both"/>
        <w:rPr>
          <w:rFonts w:ascii="Marianne" w:hAnsi="Marianne" w:cs="Arial"/>
          <w:i/>
          <w:sz w:val="18"/>
          <w:szCs w:val="18"/>
        </w:rPr>
      </w:pPr>
    </w:p>
    <w:p w14:paraId="2B9C32E4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2592335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50A85B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5CE26DD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B5CDEB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49A97DD9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064DC0A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6FE3AF4F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bCs/>
        </w:rPr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avance;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0CC96D34" w14:textId="77777777" w:rsidR="00244D3A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D9E514F" w14:textId="77777777">
        <w:tc>
          <w:tcPr>
            <w:tcW w:w="10277" w:type="dxa"/>
            <w:shd w:val="clear" w:color="auto" w:fill="66CCFF"/>
          </w:tcPr>
          <w:p w14:paraId="266F0EFA" w14:textId="77777777" w:rsidR="00244D3A" w:rsidRPr="00736551" w:rsidRDefault="00244D3A" w:rsidP="00312090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>–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936CF">
              <w:rPr>
                <w:rFonts w:ascii="Marianne" w:hAnsi="Marianne" w:cs="Arial"/>
                <w:b/>
                <w:bCs/>
                <w:sz w:val="22"/>
                <w:szCs w:val="22"/>
              </w:rPr>
              <w:t>Pièces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fournir par le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sous-traitant.</w:t>
            </w:r>
          </w:p>
        </w:tc>
      </w:tr>
    </w:tbl>
    <w:p w14:paraId="0DA1F7ED" w14:textId="77777777" w:rsidR="00244D3A" w:rsidRPr="00736551" w:rsidRDefault="00244D3A">
      <w:pPr>
        <w:jc w:val="both"/>
        <w:rPr>
          <w:rFonts w:ascii="Marianne" w:hAnsi="Marianne"/>
        </w:rPr>
      </w:pPr>
    </w:p>
    <w:p w14:paraId="19B109B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ses capacités économiques et financière ou ses capacités professionnelles et techniques :</w:t>
      </w:r>
    </w:p>
    <w:p w14:paraId="37CEFB1D" w14:textId="77777777" w:rsidR="00244D3A" w:rsidRPr="00736551" w:rsidRDefault="00244D3A">
      <w:pPr>
        <w:jc w:val="both"/>
        <w:rPr>
          <w:rFonts w:ascii="Marianne" w:hAnsi="Marianne"/>
        </w:rPr>
      </w:pPr>
    </w:p>
    <w:p w14:paraId="1A845982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>formulaire ‘déclaration du candidat’ pré-rempli dûment complété accompagné des pièces demandées</w:t>
      </w:r>
    </w:p>
    <w:p w14:paraId="626A9F20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 xml:space="preserve">un extrait Kbis </w:t>
      </w:r>
    </w:p>
    <w:p w14:paraId="2F6772BB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>un Relevé d’Identité Bancaire</w:t>
      </w:r>
    </w:p>
    <w:p w14:paraId="2EA93D30" w14:textId="77777777" w:rsidR="00244D3A" w:rsidRPr="00736551" w:rsidRDefault="00736551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>
        <w:rPr>
          <w:rFonts w:ascii="Marianne" w:eastAsia="Arial" w:hAnsi="Marianne" w:cs="Arial"/>
          <w:b/>
          <w:bCs/>
          <w:spacing w:val="-10"/>
        </w:rPr>
        <w:t xml:space="preserve">une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2D9D1854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3BBA66" w14:textId="77777777">
        <w:tc>
          <w:tcPr>
            <w:tcW w:w="10277" w:type="dxa"/>
            <w:shd w:val="clear" w:color="auto" w:fill="66CCFF"/>
          </w:tcPr>
          <w:p w14:paraId="7EBB29B3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276ADD5B" w14:textId="77777777" w:rsidR="00244D3A" w:rsidRPr="00736551" w:rsidRDefault="00244D3A">
      <w:pPr>
        <w:jc w:val="both"/>
        <w:rPr>
          <w:rFonts w:ascii="Marianne" w:hAnsi="Marianne"/>
        </w:rPr>
      </w:pPr>
    </w:p>
    <w:p w14:paraId="49BAC11A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4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5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1C8EE28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944375" w14:textId="77777777" w:rsidR="00244D3A" w:rsidRPr="00312090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312090">
        <w:rPr>
          <w:rFonts w:ascii="Marianne" w:eastAsia="Arial" w:hAnsi="Marianne" w:cs="Arial"/>
          <w:b/>
          <w:sz w:val="22"/>
          <w:szCs w:val="22"/>
        </w:rPr>
        <w:t xml:space="preserve">Afin d’attester que le sous-traitant, n’est pas dans un de ces cas d’interdiction de soumissionner, cocher la case suivante : </w:t>
      </w:r>
      <w:r w:rsidRPr="00312090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42ECBC1E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0EF991DC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75D58ED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732931D2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0E692833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040678E" w14:textId="77777777">
        <w:tc>
          <w:tcPr>
            <w:tcW w:w="10277" w:type="dxa"/>
            <w:shd w:val="clear" w:color="auto" w:fill="66CCFF"/>
          </w:tcPr>
          <w:p w14:paraId="7337D7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01D187EF" w14:textId="77777777" w:rsidR="00244D3A" w:rsidRPr="00736551" w:rsidRDefault="00244D3A">
      <w:pPr>
        <w:jc w:val="both"/>
        <w:rPr>
          <w:rFonts w:ascii="Marianne" w:hAnsi="Marianne"/>
        </w:rPr>
      </w:pPr>
    </w:p>
    <w:p w14:paraId="5E588B07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5D4C0AC9" w14:textId="77777777">
        <w:tc>
          <w:tcPr>
            <w:tcW w:w="5172" w:type="dxa"/>
            <w:shd w:val="clear" w:color="auto" w:fill="auto"/>
          </w:tcPr>
          <w:p w14:paraId="05DA7606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28EE6C91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DC7CCD8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50A4FF6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07AA73E0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312C143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3116D63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E9E20CB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5CDD92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CAD0201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432C3A4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885E4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9541E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50EF8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A533FA5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6BD755B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49469C0F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9232DDC" w14:textId="77777777">
        <w:tc>
          <w:tcPr>
            <w:tcW w:w="10277" w:type="dxa"/>
            <w:shd w:val="clear" w:color="auto" w:fill="66CCFF"/>
          </w:tcPr>
          <w:p w14:paraId="34DDB987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15A32525" w14:textId="77777777" w:rsidR="00244D3A" w:rsidRPr="00736551" w:rsidRDefault="00244D3A">
      <w:pPr>
        <w:jc w:val="both"/>
        <w:rPr>
          <w:rFonts w:ascii="Marianne" w:hAnsi="Marianne"/>
        </w:rPr>
      </w:pPr>
    </w:p>
    <w:p w14:paraId="2ED4B636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182666">
      <w:headerReference w:type="default" r:id="rId19"/>
      <w:pgSz w:w="11906" w:h="16838"/>
      <w:pgMar w:top="567" w:right="843" w:bottom="567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B59B4" w14:textId="77777777" w:rsidR="00D45929" w:rsidRDefault="00D45929">
      <w:r>
        <w:separator/>
      </w:r>
    </w:p>
  </w:endnote>
  <w:endnote w:type="continuationSeparator" w:id="0">
    <w:p w14:paraId="0F0A1A6A" w14:textId="77777777" w:rsidR="00D45929" w:rsidRDefault="00D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112E" w14:textId="77777777" w:rsidR="00D45929" w:rsidRDefault="00D45929">
      <w:r>
        <w:separator/>
      </w:r>
    </w:p>
  </w:footnote>
  <w:footnote w:type="continuationSeparator" w:id="0">
    <w:p w14:paraId="017F943A" w14:textId="77777777" w:rsidR="00D45929" w:rsidRDefault="00D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266D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579608484">
    <w:abstractNumId w:val="0"/>
  </w:num>
  <w:num w:numId="2" w16cid:durableId="2003309211">
    <w:abstractNumId w:val="1"/>
  </w:num>
  <w:num w:numId="3" w16cid:durableId="1435327205">
    <w:abstractNumId w:val="2"/>
  </w:num>
  <w:num w:numId="4" w16cid:durableId="1992715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50F6D"/>
    <w:rsid w:val="0005630E"/>
    <w:rsid w:val="00065808"/>
    <w:rsid w:val="000E79E7"/>
    <w:rsid w:val="000F487A"/>
    <w:rsid w:val="0011392F"/>
    <w:rsid w:val="00182666"/>
    <w:rsid w:val="0019128B"/>
    <w:rsid w:val="001B0F2B"/>
    <w:rsid w:val="001E3804"/>
    <w:rsid w:val="00242F2F"/>
    <w:rsid w:val="00244D3A"/>
    <w:rsid w:val="00312090"/>
    <w:rsid w:val="00340E2B"/>
    <w:rsid w:val="0035737F"/>
    <w:rsid w:val="00363F05"/>
    <w:rsid w:val="00370B45"/>
    <w:rsid w:val="003E6CDE"/>
    <w:rsid w:val="00500BF2"/>
    <w:rsid w:val="00580853"/>
    <w:rsid w:val="006770C4"/>
    <w:rsid w:val="0067761A"/>
    <w:rsid w:val="0068531A"/>
    <w:rsid w:val="00736551"/>
    <w:rsid w:val="00741CCE"/>
    <w:rsid w:val="00742E3D"/>
    <w:rsid w:val="007657D1"/>
    <w:rsid w:val="00795ABF"/>
    <w:rsid w:val="00862293"/>
    <w:rsid w:val="00885508"/>
    <w:rsid w:val="008D6FFF"/>
    <w:rsid w:val="00975DE3"/>
    <w:rsid w:val="009A34F3"/>
    <w:rsid w:val="00A51F56"/>
    <w:rsid w:val="00A84133"/>
    <w:rsid w:val="00AC4373"/>
    <w:rsid w:val="00AE4139"/>
    <w:rsid w:val="00B91C08"/>
    <w:rsid w:val="00BB1BD4"/>
    <w:rsid w:val="00BD6B4C"/>
    <w:rsid w:val="00BF38E9"/>
    <w:rsid w:val="00C936CF"/>
    <w:rsid w:val="00CB3D8B"/>
    <w:rsid w:val="00D10418"/>
    <w:rsid w:val="00D45929"/>
    <w:rsid w:val="00E90396"/>
    <w:rsid w:val="00EF31F7"/>
    <w:rsid w:val="00F77CFB"/>
    <w:rsid w:val="00FA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2FDDCA"/>
  <w15:chartTrackingRefBased/>
  <w15:docId w15:val="{E80F25CE-9188-45DA-B089-97526B9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3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ur-lex.europa.eu/LexUriServ/LexUriServ.do?uri=OJ:L:2003:124:0036:0041:fr:PDF" TargetMode="Externa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1216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7894</CharactersWithSpaces>
  <SharedDoc>false</SharedDoc>
  <HLinks>
    <vt:vector size="72" baseType="variant">
      <vt:variant>
        <vt:i4>2097235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12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FABRE Thierry</cp:lastModifiedBy>
  <cp:revision>4</cp:revision>
  <cp:lastPrinted>1899-12-31T23:00:00Z</cp:lastPrinted>
  <dcterms:created xsi:type="dcterms:W3CDTF">2025-05-27T06:03:00Z</dcterms:created>
  <dcterms:modified xsi:type="dcterms:W3CDTF">2026-02-11T13:49:00Z</dcterms:modified>
</cp:coreProperties>
</file>